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6D" w:rsidRDefault="00AA566D" w:rsidP="00AA566D">
      <w:pPr>
        <w:spacing w:after="0" w:line="240" w:lineRule="auto"/>
        <w:jc w:val="center"/>
        <w:rPr>
          <w:rFonts w:cstheme="minorHAnsi"/>
          <w:b/>
        </w:rPr>
      </w:pPr>
      <w:r w:rsidRPr="000F3C32">
        <w:rPr>
          <w:rFonts w:cstheme="minorHAnsi"/>
          <w:b/>
        </w:rPr>
        <w:t>ZMĚNY V KYNOLOGICKÝCH PŘEDPISECH</w:t>
      </w:r>
    </w:p>
    <w:p w:rsidR="00F31AFE" w:rsidRDefault="00F31AFE" w:rsidP="00F31AF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ab/>
      </w:r>
      <w:r w:rsidRPr="00F31AFE">
        <w:rPr>
          <w:rFonts w:cstheme="minorHAnsi"/>
        </w:rPr>
        <w:t>Novela Zápisního řádu ČMKU vstupuje v </w:t>
      </w:r>
      <w:r w:rsidR="00192FC0" w:rsidRPr="00F31AFE">
        <w:rPr>
          <w:rFonts w:cstheme="minorHAnsi"/>
        </w:rPr>
        <w:t>platnost 1. října</w:t>
      </w:r>
      <w:r w:rsidRPr="00F31AFE">
        <w:rPr>
          <w:rFonts w:cstheme="minorHAnsi"/>
        </w:rPr>
        <w:t xml:space="preserve"> 2024. </w:t>
      </w:r>
      <w:r>
        <w:rPr>
          <w:rFonts w:cstheme="minorHAnsi"/>
        </w:rPr>
        <w:t xml:space="preserve">Určité změny zaznamenaly další předpisy ČMKU a FCI. </w:t>
      </w:r>
      <w:r w:rsidR="00AA566D" w:rsidRPr="000F3C32">
        <w:rPr>
          <w:rFonts w:cstheme="minorHAnsi"/>
        </w:rPr>
        <w:t>Následující povídání</w:t>
      </w:r>
      <w:r>
        <w:rPr>
          <w:rFonts w:cstheme="minorHAnsi"/>
        </w:rPr>
        <w:t xml:space="preserve"> by mohlo na to zásadní upozornit. N</w:t>
      </w:r>
      <w:r w:rsidR="00AA566D" w:rsidRPr="000F3C32">
        <w:rPr>
          <w:rFonts w:cstheme="minorHAnsi"/>
        </w:rPr>
        <w:t xml:space="preserve">ebude </w:t>
      </w:r>
      <w:r>
        <w:rPr>
          <w:rFonts w:cstheme="minorHAnsi"/>
        </w:rPr>
        <w:t xml:space="preserve">ale </w:t>
      </w:r>
      <w:r w:rsidR="00AA566D" w:rsidRPr="000F3C32">
        <w:rPr>
          <w:rFonts w:cstheme="minorHAnsi"/>
        </w:rPr>
        <w:t xml:space="preserve">jen o faktických změnách nebo spíše novinkách v předpisech. Některé body budou připomenutím toho, co platí delší dobu, ale v čem se často chybuje. </w:t>
      </w:r>
    </w:p>
    <w:p w:rsidR="00AA566D" w:rsidRPr="000F3C32" w:rsidRDefault="006C7C8F" w:rsidP="00F31AFE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Zástupce chovatelských klubů, </w:t>
      </w:r>
      <w:r w:rsidR="00192FC0">
        <w:rPr>
          <w:rFonts w:cstheme="minorHAnsi"/>
        </w:rPr>
        <w:t>rozhodčí, majitele</w:t>
      </w:r>
      <w:r w:rsidR="00F31AFE">
        <w:rPr>
          <w:rFonts w:cstheme="minorHAnsi"/>
        </w:rPr>
        <w:t xml:space="preserve"> psů a</w:t>
      </w:r>
      <w:r>
        <w:rPr>
          <w:rFonts w:cstheme="minorHAnsi"/>
        </w:rPr>
        <w:t xml:space="preserve"> chovatele realizující svoji činnost pod ČMKU by měly zajímat následující předpisy.</w:t>
      </w:r>
    </w:p>
    <w:p w:rsidR="006C7C8F" w:rsidRPr="006C7C8F" w:rsidRDefault="00AA566D" w:rsidP="006C7C8F">
      <w:pPr>
        <w:spacing w:after="0" w:line="240" w:lineRule="auto"/>
        <w:rPr>
          <w:rFonts w:cstheme="minorHAnsi"/>
          <w:u w:val="single"/>
        </w:rPr>
      </w:pPr>
      <w:r w:rsidRPr="006C7C8F">
        <w:rPr>
          <w:rFonts w:cstheme="minorHAnsi"/>
          <w:u w:val="single"/>
        </w:rPr>
        <w:t>Předpisy FCI</w:t>
      </w:r>
    </w:p>
    <w:p w:rsidR="00AA566D" w:rsidRPr="006C7C8F" w:rsidRDefault="00AA566D" w:rsidP="006C7C8F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C7C8F">
        <w:rPr>
          <w:rFonts w:cstheme="minorHAnsi"/>
        </w:rPr>
        <w:t>Chovatelský řád</w:t>
      </w:r>
    </w:p>
    <w:p w:rsidR="00AA566D" w:rsidRPr="000F3C32" w:rsidRDefault="00AA566D" w:rsidP="006C7C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F3C32">
        <w:rPr>
          <w:rFonts w:asciiTheme="minorHAnsi" w:hAnsiTheme="minorHAnsi" w:cstheme="minorHAnsi"/>
          <w:sz w:val="22"/>
          <w:szCs w:val="22"/>
        </w:rPr>
        <w:t>Výstavní řád</w:t>
      </w:r>
    </w:p>
    <w:p w:rsidR="00AA566D" w:rsidRPr="000F3C32" w:rsidRDefault="00AA566D" w:rsidP="006C7C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F3C32">
        <w:rPr>
          <w:rFonts w:asciiTheme="minorHAnsi" w:hAnsiTheme="minorHAnsi" w:cstheme="minorHAnsi"/>
          <w:sz w:val="22"/>
          <w:szCs w:val="22"/>
        </w:rPr>
        <w:t>Základní předpis FCI pro rozhodčí</w:t>
      </w:r>
    </w:p>
    <w:p w:rsidR="00AA566D" w:rsidRPr="006C7C8F" w:rsidRDefault="00AA566D" w:rsidP="006C7C8F">
      <w:pPr>
        <w:spacing w:after="0" w:line="240" w:lineRule="auto"/>
        <w:rPr>
          <w:rFonts w:cstheme="minorHAnsi"/>
          <w:u w:val="single"/>
        </w:rPr>
      </w:pPr>
      <w:r w:rsidRPr="006C7C8F">
        <w:rPr>
          <w:rFonts w:cstheme="minorHAnsi"/>
          <w:u w:val="single"/>
        </w:rPr>
        <w:t>Předpisy ČMKU</w:t>
      </w:r>
    </w:p>
    <w:p w:rsidR="00AA566D" w:rsidRPr="000F3C32" w:rsidRDefault="00AA566D" w:rsidP="006C7C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F3C32">
        <w:rPr>
          <w:rFonts w:asciiTheme="minorHAnsi" w:hAnsiTheme="minorHAnsi" w:cstheme="minorHAnsi"/>
          <w:sz w:val="22"/>
          <w:szCs w:val="22"/>
        </w:rPr>
        <w:t>Zápisní řád ČMKU</w:t>
      </w:r>
    </w:p>
    <w:p w:rsidR="00AA566D" w:rsidRPr="000F3C32" w:rsidRDefault="00AA566D" w:rsidP="006C7C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F3C32">
        <w:rPr>
          <w:rFonts w:asciiTheme="minorHAnsi" w:hAnsiTheme="minorHAnsi" w:cstheme="minorHAnsi"/>
          <w:sz w:val="22"/>
          <w:szCs w:val="22"/>
        </w:rPr>
        <w:t>Výstavní řád ČMKU</w:t>
      </w:r>
    </w:p>
    <w:p w:rsidR="006C7C8F" w:rsidRPr="006C7C8F" w:rsidRDefault="00AA566D" w:rsidP="006C7C8F">
      <w:pPr>
        <w:spacing w:after="0" w:line="240" w:lineRule="auto"/>
        <w:rPr>
          <w:rFonts w:cstheme="minorHAnsi"/>
          <w:u w:val="single"/>
        </w:rPr>
      </w:pPr>
      <w:r w:rsidRPr="006C7C8F">
        <w:rPr>
          <w:rFonts w:cstheme="minorHAnsi"/>
          <w:u w:val="single"/>
        </w:rPr>
        <w:t>Legislativa</w:t>
      </w:r>
    </w:p>
    <w:p w:rsidR="006C7C8F" w:rsidRPr="006C7C8F" w:rsidRDefault="00AA566D" w:rsidP="006C7C8F">
      <w:pPr>
        <w:pStyle w:val="Odstavecseseznamem"/>
        <w:numPr>
          <w:ilvl w:val="0"/>
          <w:numId w:val="3"/>
        </w:numPr>
        <w:rPr>
          <w:rFonts w:eastAsiaTheme="minorHAnsi" w:cstheme="minorHAnsi"/>
        </w:rPr>
      </w:pPr>
      <w:r w:rsidRPr="006C7C8F">
        <w:rPr>
          <w:rFonts w:cstheme="minorHAnsi"/>
        </w:rPr>
        <w:t>Zákon o veterinární péči</w:t>
      </w:r>
    </w:p>
    <w:p w:rsidR="006C7C8F" w:rsidRPr="006C7C8F" w:rsidRDefault="006C7C8F" w:rsidP="006C7C8F">
      <w:pPr>
        <w:pStyle w:val="Odstavecseseznamem"/>
        <w:numPr>
          <w:ilvl w:val="0"/>
          <w:numId w:val="3"/>
        </w:numPr>
        <w:rPr>
          <w:rFonts w:eastAsiaTheme="minorHAnsi" w:cstheme="minorHAnsi"/>
        </w:rPr>
      </w:pPr>
      <w:r>
        <w:rPr>
          <w:rFonts w:cstheme="minorHAnsi"/>
        </w:rPr>
        <w:t>Zákon na ochranu zvířat</w:t>
      </w:r>
    </w:p>
    <w:p w:rsidR="007C03FE" w:rsidRPr="006C7C8F" w:rsidRDefault="000F3C32" w:rsidP="006C7C8F">
      <w:pPr>
        <w:pStyle w:val="Odstavecseseznamem"/>
        <w:numPr>
          <w:ilvl w:val="0"/>
          <w:numId w:val="3"/>
        </w:numPr>
        <w:rPr>
          <w:rFonts w:eastAsiaTheme="minorHAnsi" w:cstheme="minorHAnsi"/>
        </w:rPr>
      </w:pPr>
      <w:r w:rsidRPr="006C7C8F">
        <w:rPr>
          <w:rFonts w:eastAsiaTheme="minorHAnsi" w:cstheme="minorHAnsi"/>
        </w:rPr>
        <w:t>Vyhláška č. 384/2021 Sb., o ochraně psů a koček při chovu za účelem rozmnožování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</w:p>
    <w:p w:rsidR="00AA566D" w:rsidRPr="000F3C32" w:rsidRDefault="00AA566D" w:rsidP="000F3C32">
      <w:pPr>
        <w:spacing w:after="0" w:line="240" w:lineRule="auto"/>
        <w:jc w:val="center"/>
        <w:rPr>
          <w:rFonts w:cstheme="minorHAnsi"/>
          <w:b/>
        </w:rPr>
      </w:pPr>
      <w:r w:rsidRPr="000F3C32">
        <w:rPr>
          <w:rFonts w:cstheme="minorHAnsi"/>
          <w:b/>
        </w:rPr>
        <w:t>PŘEDPISY FCI</w:t>
      </w:r>
    </w:p>
    <w:p w:rsidR="00AA566D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Chovatelský řád FCI</w:t>
      </w:r>
    </w:p>
    <w:p w:rsidR="006C7C8F" w:rsidRPr="006C7C8F" w:rsidRDefault="006C7C8F" w:rsidP="00AA566D">
      <w:pPr>
        <w:spacing w:after="0" w:line="240" w:lineRule="auto"/>
        <w:rPr>
          <w:rFonts w:cstheme="minorHAnsi"/>
        </w:rPr>
      </w:pPr>
      <w:r w:rsidRPr="006C7C8F">
        <w:rPr>
          <w:rFonts w:cstheme="minorHAnsi"/>
        </w:rPr>
        <w:t>Upozornit je třeba na dvě důležitá ustanovení.</w:t>
      </w:r>
    </w:p>
    <w:p w:rsidR="006C7C8F" w:rsidRPr="00F31AFE" w:rsidRDefault="00AA566D" w:rsidP="00F31AFE">
      <w:pPr>
        <w:rPr>
          <w:rFonts w:cstheme="minorHAnsi"/>
        </w:rPr>
      </w:pPr>
      <w:r w:rsidRPr="00F31AFE">
        <w:rPr>
          <w:rFonts w:cstheme="minorHAnsi"/>
        </w:rPr>
        <w:t>Potvrzení o krytí musí v každém případě obsahovat podpis majitele psa a podpis majitele feny</w:t>
      </w:r>
      <w:r w:rsidR="006C7C8F" w:rsidRPr="00F31AFE">
        <w:rPr>
          <w:rFonts w:cstheme="minorHAnsi"/>
        </w:rPr>
        <w:t>. Stejný požadavek je zakotven i v Zápisním řádu ČMKU, přesto jej řada chovatelských klubů na svých krycích listech uveden nemá.</w:t>
      </w:r>
      <w:r w:rsidR="00F31AFE" w:rsidRPr="00F31AFE">
        <w:rPr>
          <w:rFonts w:cstheme="minorHAnsi"/>
        </w:rPr>
        <w:t xml:space="preserve"> Je tedy třeba to uvést do souladu.</w:t>
      </w:r>
    </w:p>
    <w:p w:rsidR="00AA566D" w:rsidRPr="00F31AFE" w:rsidRDefault="00AA566D" w:rsidP="00F31AFE">
      <w:pPr>
        <w:rPr>
          <w:rFonts w:cstheme="minorHAnsi"/>
        </w:rPr>
      </w:pPr>
      <w:r w:rsidRPr="00F31AFE">
        <w:rPr>
          <w:rFonts w:cstheme="minorHAnsi"/>
        </w:rPr>
        <w:t>Vrh je registrován členem nebo smluvním partnerem, v jehož zemi níž má chovatel trvalé bydliště a kde se vrh narodil. Vzájemnou dohodou dotčených členských nebo partnerských organizací mohou být stanoveny výjimky</w:t>
      </w:r>
      <w:r w:rsidR="00F31AFE" w:rsidRPr="00F31AFE">
        <w:rPr>
          <w:rFonts w:cstheme="minorHAnsi"/>
        </w:rPr>
        <w:t xml:space="preserve">. To je důležité ustanovení z pohledu lidí, jejichž pes nebo fenka se nedostanou v ČR do chovu a oni to obcházejí tak, že vrh nechávají zapisovat v jiném státě. </w:t>
      </w:r>
    </w:p>
    <w:p w:rsidR="00AA566D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Výstavní řád FCI</w:t>
      </w:r>
    </w:p>
    <w:p w:rsidR="00AA566D" w:rsidRDefault="006C7C8F" w:rsidP="00AA56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Víc než rok jsou na mezinárodních výstavách navrhována dvě nová čekatelství a FCI na jejich základě přiznává mezinárodní šampionáty. </w:t>
      </w:r>
      <w:r w:rsidR="00AA566D" w:rsidRPr="000F3C32">
        <w:rPr>
          <w:rFonts w:cstheme="minorHAnsi"/>
        </w:rPr>
        <w:t>C.I.B. –J, čekatelství je FCI- CACIB-J</w:t>
      </w:r>
      <w:r>
        <w:rPr>
          <w:rFonts w:cstheme="minorHAnsi"/>
        </w:rPr>
        <w:t xml:space="preserve"> a </w:t>
      </w:r>
      <w:r w:rsidR="000F3C32" w:rsidRPr="000F3C32">
        <w:rPr>
          <w:rFonts w:cstheme="minorHAnsi"/>
        </w:rPr>
        <w:t>C.I.B. -V, čekatelství</w:t>
      </w:r>
      <w:r w:rsidR="00AA566D" w:rsidRPr="000F3C32">
        <w:rPr>
          <w:rFonts w:cstheme="minorHAnsi"/>
        </w:rPr>
        <w:t xml:space="preserve"> je FCI- CACIB-V</w:t>
      </w:r>
      <w:r>
        <w:rPr>
          <w:rFonts w:cstheme="minorHAnsi"/>
        </w:rPr>
        <w:t>.</w:t>
      </w:r>
    </w:p>
    <w:p w:rsidR="00F31AFE" w:rsidRDefault="006C7C8F" w:rsidP="00AA56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Nově jsou mezi třídy povinné zařazeny třídy štěňat a třídy dorostu. Požadavek se promítl i do Výstavního řádu ČMKU. </w:t>
      </w:r>
      <w:r w:rsidR="00F31AFE">
        <w:rPr>
          <w:rFonts w:cstheme="minorHAnsi"/>
        </w:rPr>
        <w:t>Třídy štěňat a dorostu tedy musí být otevírány i na kluby pořádaných výstavách.</w:t>
      </w:r>
    </w:p>
    <w:p w:rsidR="006C7C8F" w:rsidRPr="000F3C32" w:rsidRDefault="006C7C8F" w:rsidP="00AA56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Důležité je rozhodnutí FCI ohledně kupírování ocasů. </w:t>
      </w:r>
    </w:p>
    <w:p w:rsidR="00AA566D" w:rsidRPr="006C7C8F" w:rsidRDefault="00AA566D" w:rsidP="00AA566D">
      <w:pPr>
        <w:spacing w:after="0" w:line="240" w:lineRule="auto"/>
        <w:rPr>
          <w:rFonts w:cstheme="minorHAnsi"/>
        </w:rPr>
      </w:pPr>
      <w:r w:rsidRPr="009A2FE5">
        <w:rPr>
          <w:rFonts w:cstheme="minorHAnsi"/>
          <w:b/>
        </w:rPr>
        <w:t xml:space="preserve">Podle FCI platí od </w:t>
      </w:r>
      <w:r w:rsidR="000F3C32" w:rsidRPr="009A2FE5">
        <w:rPr>
          <w:rFonts w:cstheme="minorHAnsi"/>
          <w:b/>
        </w:rPr>
        <w:t>1. 1. 2025</w:t>
      </w:r>
      <w:r w:rsidRPr="009A2FE5">
        <w:rPr>
          <w:rFonts w:cstheme="minorHAnsi"/>
          <w:b/>
        </w:rPr>
        <w:t xml:space="preserve"> zákaz kupírování ocasů/prutů u plemen, u kterých to standard vyslov</w:t>
      </w:r>
      <w:r w:rsidR="000F3C32" w:rsidRPr="009A2FE5">
        <w:rPr>
          <w:rFonts w:cstheme="minorHAnsi"/>
          <w:b/>
        </w:rPr>
        <w:t xml:space="preserve">eně neuvádí. Jinak se přístup ke </w:t>
      </w:r>
      <w:r w:rsidRPr="009A2FE5">
        <w:rPr>
          <w:rFonts w:cstheme="minorHAnsi"/>
          <w:b/>
        </w:rPr>
        <w:t>kupírovaným ocasům řídí legislativou každého státu. </w:t>
      </w:r>
      <w:r w:rsidR="006C7C8F">
        <w:rPr>
          <w:rFonts w:cstheme="minorHAnsi"/>
        </w:rPr>
        <w:t xml:space="preserve">V České republice platí zákaz </w:t>
      </w:r>
      <w:r w:rsidR="00192FC0">
        <w:rPr>
          <w:rFonts w:cstheme="minorHAnsi"/>
        </w:rPr>
        <w:t>kupírování</w:t>
      </w:r>
      <w:r w:rsidR="006C7C8F">
        <w:rPr>
          <w:rFonts w:cstheme="minorHAnsi"/>
        </w:rPr>
        <w:t xml:space="preserve"> uší, v případě ocasů zatím zákaz v zákoně zakotven není.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</w:p>
    <w:p w:rsidR="00AA566D" w:rsidRPr="000F3C32" w:rsidRDefault="00AA566D" w:rsidP="00AA566D">
      <w:pPr>
        <w:spacing w:after="0" w:line="240" w:lineRule="auto"/>
        <w:jc w:val="center"/>
        <w:rPr>
          <w:rFonts w:cstheme="minorHAnsi"/>
          <w:b/>
        </w:rPr>
      </w:pPr>
      <w:r w:rsidRPr="000F3C32">
        <w:rPr>
          <w:rFonts w:cstheme="minorHAnsi"/>
          <w:b/>
        </w:rPr>
        <w:t>PŘEDPISY ČMKU-ZÁPISNÍ ŘÁD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Novela je platná </w:t>
      </w:r>
      <w:r w:rsidR="000F3C32" w:rsidRPr="000F3C32">
        <w:rPr>
          <w:rFonts w:cstheme="minorHAnsi"/>
        </w:rPr>
        <w:t>od 1. října</w:t>
      </w:r>
      <w:r w:rsidRPr="000F3C32">
        <w:rPr>
          <w:rFonts w:cstheme="minorHAnsi"/>
        </w:rPr>
        <w:t xml:space="preserve"> 2025.   V závěrečných ustanoveních je uvedeno že: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“Znění Zápisního řádu ČMKU vychází z příslušných normativů FCI (Internal Rules of the FCI, International Breeding Rules of the FCI, FCI International Breeding Strategies, Guidelines: Criteria for limited registration)“.</w:t>
      </w: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Čl. II Chov a jeho řízení</w:t>
      </w:r>
    </w:p>
    <w:p w:rsidR="00AA566D" w:rsidRDefault="007C4104" w:rsidP="00AA56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Byl doplněn bod </w:t>
      </w:r>
      <w:r w:rsidR="00AA566D" w:rsidRPr="000F3C32">
        <w:rPr>
          <w:rFonts w:cstheme="minorHAnsi"/>
        </w:rPr>
        <w:t>8.</w:t>
      </w:r>
      <w:r>
        <w:rPr>
          <w:rFonts w:cstheme="minorHAnsi"/>
        </w:rPr>
        <w:t xml:space="preserve">, </w:t>
      </w:r>
      <w:r w:rsidRPr="007C4104">
        <w:rPr>
          <w:rFonts w:cstheme="minorHAnsi"/>
          <w:b/>
        </w:rPr>
        <w:t xml:space="preserve">V odůvodněných případech má chovatelský klub právo pozastavit na dobu určitou nebo neurčitou poskytování chovatelského servisu na plemeno/plemena jejichž chov </w:t>
      </w:r>
      <w:r w:rsidRPr="007C4104">
        <w:rPr>
          <w:rFonts w:cstheme="minorHAnsi"/>
          <w:b/>
        </w:rPr>
        <w:lastRenderedPageBreak/>
        <w:t>zastřešuje</w:t>
      </w:r>
      <w:r>
        <w:rPr>
          <w:rFonts w:cstheme="minorHAnsi"/>
          <w:b/>
        </w:rPr>
        <w:t xml:space="preserve">. </w:t>
      </w:r>
      <w:r w:rsidRPr="007C4104">
        <w:rPr>
          <w:rFonts w:cstheme="minorHAnsi"/>
        </w:rPr>
        <w:t>Doplněný bod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dává chovatelským klubům větší možnosti v případě chovatelů-hříšníků. Chovatelské kluby, pokud to už ve svých předpisech nemají, by měly znění Zápisního řádu využít a svoje předpisy doplnit. Jen pro vysvět</w:t>
      </w:r>
      <w:r w:rsidR="00F31AFE">
        <w:rPr>
          <w:rFonts w:cstheme="minorHAnsi"/>
        </w:rPr>
        <w:t>lení. Chovatelským servisem klubu je myšleno např.: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Uchovňování jedinců způsobem stanoveným řády klubu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Vydávání krycích listů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Evidence štěňat na klubové bázi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Evidence zdravotních vyšetření povinných pro plemeno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Poskytování formulářů pro vystavení průkazů původu na příslušné plemenné knize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Kontroly vrhů a chovu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Doporučování psů ke krytí</w:t>
      </w:r>
    </w:p>
    <w:p w:rsidR="00F31AFE" w:rsidRPr="00F31AFE" w:rsidRDefault="00F31AFE" w:rsidP="00F31AFE">
      <w:pPr>
        <w:pStyle w:val="Odstavecseseznamem"/>
        <w:numPr>
          <w:ilvl w:val="0"/>
          <w:numId w:val="5"/>
        </w:numPr>
        <w:suppressAutoHyphens/>
        <w:ind w:left="284" w:hanging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31AFE">
        <w:rPr>
          <w:rFonts w:asciiTheme="minorHAnsi" w:hAnsiTheme="minorHAnsi" w:cstheme="minorHAnsi"/>
          <w:sz w:val="22"/>
          <w:szCs w:val="22"/>
        </w:rPr>
        <w:t>Poradenská činnost</w:t>
      </w:r>
    </w:p>
    <w:p w:rsidR="00F31AFE" w:rsidRPr="000F3C32" w:rsidRDefault="00F31AFE" w:rsidP="00AA566D">
      <w:pPr>
        <w:spacing w:after="0" w:line="240" w:lineRule="auto"/>
        <w:rPr>
          <w:rFonts w:cstheme="minorHAnsi"/>
        </w:rPr>
      </w:pP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 xml:space="preserve">Čl. VII Krytí, </w:t>
      </w:r>
      <w:r w:rsidR="00F31AFE">
        <w:rPr>
          <w:rFonts w:cstheme="minorHAnsi"/>
          <w:u w:val="single"/>
        </w:rPr>
        <w:t>bod</w:t>
      </w:r>
      <w:r w:rsidR="000F3C32" w:rsidRPr="000F3C32">
        <w:rPr>
          <w:rFonts w:cstheme="minorHAnsi"/>
          <w:u w:val="single"/>
        </w:rPr>
        <w:t>. 3</w:t>
      </w:r>
    </w:p>
    <w:p w:rsidR="00AA566D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S ohledem na podporu co nejširšího genofondu psů, může chovatelský klub povolit dvojité krytí (tzv. double mating). V takovém případě se na krycím listě/potvrzení o krytí musí uvést oba krycí psi. V těchto případech, kdy se jedná o dvojité krytí, musí být zhotoven DNA profil rodičů, štěňat a provedeno ověření parentity. Majitelé krycích psů musí být obeznámeni, že chovatel zamýšlí dvojité krytí. Tento postup se použije i v případě nechtěného překrytí feny jiným chovným psem. </w:t>
      </w:r>
    </w:p>
    <w:p w:rsidR="00CC46B1" w:rsidRPr="00192FC0" w:rsidRDefault="00CC46B1" w:rsidP="00AA566D">
      <w:pPr>
        <w:spacing w:after="0" w:line="240" w:lineRule="auto"/>
        <w:rPr>
          <w:rFonts w:cstheme="minorHAnsi"/>
          <w:b/>
        </w:rPr>
      </w:pPr>
      <w:r w:rsidRPr="00192FC0">
        <w:rPr>
          <w:b/>
        </w:rPr>
        <w:t>Chovatelské kluby, které jsou zodpovědné za chov jednotlivých plemen, musí ve svých chovatelských normativech upravit podmínky, za jakých je dvojité krytí povoleno, případně ho mohou zakázat</w:t>
      </w:r>
    </w:p>
    <w:p w:rsidR="00CC46B1" w:rsidRDefault="00CC46B1" w:rsidP="00AA566D">
      <w:pPr>
        <w:spacing w:after="0" w:line="240" w:lineRule="auto"/>
        <w:rPr>
          <w:rFonts w:cstheme="minorHAnsi"/>
          <w:u w:val="single"/>
        </w:rPr>
      </w:pP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Čl. XII Zápis do registru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Dřívější registry P/pomocný,Z/zvláštní, N/národní. Dnes pouze jeden registr s pěti možnostmi.</w:t>
      </w:r>
    </w:p>
    <w:p w:rsidR="009A2FE5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Do registru se zapisují: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 </w:t>
      </w:r>
      <w:r w:rsidR="000F3C32" w:rsidRPr="000F3C32">
        <w:rPr>
          <w:rFonts w:cstheme="minorHAnsi"/>
        </w:rPr>
        <w:t>1. jedinci</w:t>
      </w:r>
      <w:r w:rsidRPr="000F3C32">
        <w:rPr>
          <w:rFonts w:cstheme="minorHAnsi"/>
        </w:rPr>
        <w:t xml:space="preserve"> importovaní z  nečlenských zemí nebo nečlenských organizací FCI. Tito jedinci a jejich předci jsou označováni dovětkem Registered in the Stud Book not recognized by FCI.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2. jedinci bez průkazu původu FCI. Tito jedinci a jejich předci jsou označováni dovětkem Registered in the Stud Book not recognized by FCI.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9A2FE5">
        <w:rPr>
          <w:rFonts w:cstheme="minorHAnsi"/>
          <w:b/>
        </w:rPr>
        <w:t>Jedinec je do registru v těchto případech zapsán pouze na základě písemné žádosti příslušného chovatelského klubu</w:t>
      </w:r>
      <w:r w:rsidRPr="000F3C32">
        <w:rPr>
          <w:rFonts w:cstheme="minorHAnsi"/>
        </w:rPr>
        <w:t>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K ní je nutno doložit dva originály výstavních posudků na formulářích vydaných ČMKU od dvou mezinárodních rozhodčích FCI s oceněním nejméně „dobrá“. Kopii této žádosti poskytne klub majiteli dotyčného psa pro účely přihlašování na výstavu k získání uvedených posudků. Výstavní posudky musí být vypracovány na formulářích, které žadateli poskytne ČMKU. Jedinec musí být posouzen v dospělém věku (tzn. od ukončeného 14. měsíce nebo 17. měsíce dle kohoutkové výšky jedince).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Veškeré případné výjimky podléhají schválení Komise pro chov a zdraví ČMKU a Rady plemenných knih ČMKU.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3. potomci jedinců zapsaných v registru, pokud nemají 3 kompletní generace předků FCI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 4.  jedinci importovaní ze zemí FCI, kteří nemají 3 generace předků FCI.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U těchto jedinců se smějí spojovat i jedinci s nekompletními generacemi v průkazu původu, a to včetně jedinců uvedených v bodě 1 a 2.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5. plemena nebo rázy, které jsou ve šlechtění, tedy neuznané FCI (český horský pes, český strakatý pes apod.), U těchto jedinců se smějí spojovat i s jedinci s nekompletními generacemi v průkazu původu, a to včetně jedinců uvedených v bodě 1 a 2.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Pro jedince plemen neuznaných FCI je vystavován průkaz původu se všemi identifikačními údaji, nezbytnými pro chov plemene, jak u štěňat, tak u předků podle požadavků chovatelského klubu. Průkaz původu je dle normativů FCI označen nápisem Breed not recognized by the FCI.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Zápis do registru provádí pracoviště plemenné knihy, které vede číselnou řadu plemene.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</w:p>
    <w:p w:rsidR="00192FC0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ab/>
      </w:r>
      <w:r w:rsidRPr="000F3C32">
        <w:rPr>
          <w:rFonts w:cstheme="minorHAnsi"/>
        </w:rPr>
        <w:tab/>
      </w:r>
      <w:r w:rsidRPr="000F3C32">
        <w:rPr>
          <w:rFonts w:cstheme="minorHAnsi"/>
        </w:rPr>
        <w:tab/>
      </w:r>
      <w:r w:rsidRPr="000F3C32">
        <w:rPr>
          <w:rFonts w:cstheme="minorHAnsi"/>
        </w:rPr>
        <w:tab/>
      </w:r>
    </w:p>
    <w:p w:rsidR="00AA566D" w:rsidRPr="000F3C32" w:rsidRDefault="00AA566D" w:rsidP="00192FC0">
      <w:pPr>
        <w:spacing w:after="0" w:line="240" w:lineRule="auto"/>
        <w:jc w:val="center"/>
        <w:rPr>
          <w:rFonts w:cstheme="minorHAnsi"/>
          <w:b/>
        </w:rPr>
      </w:pPr>
      <w:r w:rsidRPr="000F3C32">
        <w:rPr>
          <w:rFonts w:cstheme="minorHAnsi"/>
          <w:b/>
        </w:rPr>
        <w:lastRenderedPageBreak/>
        <w:t>PŘEDPISY ČMKU-VÝSTAVNÍ ŘÁD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Článek </w:t>
      </w:r>
      <w:r w:rsidRPr="000F3C32">
        <w:rPr>
          <w:rFonts w:cstheme="minorHAnsi"/>
          <w:u w:val="single"/>
        </w:rPr>
        <w:t>2 - Plánování a organizace výstav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b) Žádost o uspořádání výstavy v konkrétním termínu musí pořadatel zaslat dle typu výstavy do: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 31. ledna předchozího roku - národní a mezinárodní výstavy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31. května předchozího roku - oblastní a krajské výstavy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192FC0">
        <w:rPr>
          <w:rFonts w:cstheme="minorHAnsi"/>
        </w:rPr>
        <w:t>31. srpna předchozího roku  ostatní výstavy, a to včetně krajských a oblastních výstav pořádaných kluby</w:t>
      </w:r>
      <w:r w:rsidRPr="000F3C32">
        <w:rPr>
          <w:rFonts w:cstheme="minorHAnsi"/>
        </w:rPr>
        <w:t xml:space="preserve">, a to sekretariátu ČMKU. Případné změny schvaluje Předsednictvo ČMKU. Jako rozhodující je přitom bráno datum doručení žádosti na sekretariát ČMKU. Při koordinaci bude obecně dodržována zásada chráněných termínů mezinárodních a národních výstav na území republiky. </w:t>
      </w: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Článek 4 - Výstavní třídy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Třídy povinné: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třída štěňat – 4 - 6 měsíců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třída dorostu – 6 - 9 měsíců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Upozornění: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Třída čestná je třída nepovinná a nezadává se v ní na žádné výstavě titul Vítěz třídy</w:t>
      </w: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 xml:space="preserve">Článek 5 - Klasifikace 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Třída štěňat a dorostu - velmi nadějná - nadějná - málo nadějná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Pořadí se určuje ve známkách velmi nadějná a nadějná. Na všech typech výstav mimo výstav pořádaných klubem  postupuje do závěrečných soutěží nejlepší jedinec z konkurence psa a feny oceněných VN 1. Titul se nezadává.</w:t>
      </w:r>
    </w:p>
    <w:p w:rsidR="00192FC0" w:rsidRDefault="00192FC0" w:rsidP="00AA566D">
      <w:pPr>
        <w:spacing w:after="0" w:line="240" w:lineRule="auto"/>
        <w:rPr>
          <w:rFonts w:cstheme="minorHAnsi"/>
          <w:u w:val="single"/>
        </w:rPr>
      </w:pPr>
    </w:p>
    <w:p w:rsidR="00AA566D" w:rsidRPr="000F3C32" w:rsidRDefault="00192FC0" w:rsidP="00AA566D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Čl. VI-Tituly</w:t>
      </w:r>
      <w:r w:rsidR="00AA566D" w:rsidRPr="000F3C32">
        <w:rPr>
          <w:rFonts w:cstheme="minorHAnsi"/>
          <w:u w:val="single"/>
        </w:rPr>
        <w:t xml:space="preserve"> </w:t>
      </w:r>
    </w:p>
    <w:p w:rsidR="00AA566D" w:rsidRPr="000F3C32" w:rsidRDefault="00192FC0" w:rsidP="00AA566D">
      <w:pPr>
        <w:spacing w:after="0" w:line="240" w:lineRule="auto"/>
        <w:rPr>
          <w:rFonts w:cstheme="minorHAnsi"/>
        </w:rPr>
      </w:pPr>
      <w:r>
        <w:rPr>
          <w:rFonts w:cstheme="minorHAnsi"/>
        </w:rPr>
        <w:t>Delší dobu se na speciálních výstavách zadávají  tituly</w:t>
      </w:r>
      <w:r w:rsidR="00AA566D" w:rsidRPr="000F3C32">
        <w:rPr>
          <w:rFonts w:cstheme="minorHAnsi"/>
        </w:rPr>
        <w:t xml:space="preserve"> Vítěz speciální výstavy mladých, Vítěz speciální výstavy, Vítěz speciální výstavy veteránů</w:t>
      </w:r>
      <w:r>
        <w:rPr>
          <w:rFonts w:cstheme="minorHAnsi"/>
        </w:rPr>
        <w:t xml:space="preserve">. Přesto na ně řada klubů zapomíná. Tituly by měly být uvedeny v propozicích výstavy. </w:t>
      </w:r>
    </w:p>
    <w:p w:rsidR="009A2FE5" w:rsidRDefault="009A2FE5" w:rsidP="00AA566D">
      <w:pPr>
        <w:spacing w:after="0" w:line="240" w:lineRule="auto"/>
        <w:rPr>
          <w:rFonts w:cstheme="minorHAnsi"/>
          <w:u w:val="single"/>
        </w:rPr>
      </w:pP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Článek 9 – Rozhodčí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h) - rozhodčí má právo zakázat při posuzování používání stahovacích obojků bez zarážky a krmení pamlsky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 xml:space="preserve">i) Bonitace případně další úkony vedoucí  k uchovnění psa (např. počítání zubů, měření) je možné provádět na výstavě po dohodě s pořadatelem, přičemž nesmí být omezeny povinnosti rozhodčího vůči pořadateli výstavy a mohou být prováděny vždy jen po dohodě  s pořadatelem.  </w:t>
      </w:r>
    </w:p>
    <w:p w:rsidR="00192FC0" w:rsidRDefault="00192FC0" w:rsidP="00AA566D">
      <w:pPr>
        <w:spacing w:after="0" w:line="240" w:lineRule="auto"/>
        <w:rPr>
          <w:rFonts w:cstheme="minorHAnsi"/>
          <w:u w:val="single"/>
        </w:rPr>
      </w:pP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</w:p>
    <w:p w:rsidR="00AA566D" w:rsidRPr="000F3C32" w:rsidRDefault="00AA566D" w:rsidP="00AA566D">
      <w:pPr>
        <w:spacing w:after="0" w:line="240" w:lineRule="auto"/>
        <w:jc w:val="center"/>
        <w:rPr>
          <w:rFonts w:cstheme="minorHAnsi"/>
          <w:b/>
        </w:rPr>
      </w:pPr>
      <w:r w:rsidRPr="000F3C32">
        <w:rPr>
          <w:rFonts w:cstheme="minorHAnsi"/>
          <w:b/>
        </w:rPr>
        <w:t>Zákony a předpisy</w:t>
      </w:r>
    </w:p>
    <w:p w:rsidR="00192FC0" w:rsidRPr="00192FC0" w:rsidRDefault="00192FC0" w:rsidP="00AA566D">
      <w:pPr>
        <w:spacing w:after="0" w:line="240" w:lineRule="auto"/>
        <w:rPr>
          <w:rFonts w:cstheme="minorHAnsi"/>
        </w:rPr>
      </w:pPr>
      <w:r w:rsidRPr="00192FC0">
        <w:rPr>
          <w:rFonts w:cstheme="minorHAnsi"/>
        </w:rPr>
        <w:t xml:space="preserve">Celá řada zákonů a doplňujících předpisů se </w:t>
      </w:r>
      <w:r>
        <w:rPr>
          <w:rFonts w:cstheme="minorHAnsi"/>
        </w:rPr>
        <w:t>vztahuje i na psy a fenky s průkazem původu. Níže jsou uvedeny některé požadavky,  které si řada lidí neuvědomuje.</w:t>
      </w: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Zákon o veterinární péči</w:t>
      </w:r>
    </w:p>
    <w:p w:rsidR="00AA566D" w:rsidRPr="00192FC0" w:rsidRDefault="00AA566D" w:rsidP="00192FC0">
      <w:pPr>
        <w:pStyle w:val="Odstavecseseznamem"/>
        <w:numPr>
          <w:ilvl w:val="0"/>
          <w:numId w:val="6"/>
        </w:numPr>
        <w:ind w:left="0" w:firstLine="0"/>
        <w:rPr>
          <w:rFonts w:cstheme="minorHAnsi"/>
        </w:rPr>
      </w:pPr>
      <w:r w:rsidRPr="00192FC0">
        <w:rPr>
          <w:rFonts w:cstheme="minorHAnsi"/>
        </w:rPr>
        <w:t>Vakcinace proti vzteklině je platná jen u psů identifikačně označených čipem</w:t>
      </w:r>
    </w:p>
    <w:p w:rsidR="00AA566D" w:rsidRPr="00192FC0" w:rsidRDefault="00AA566D" w:rsidP="00192FC0">
      <w:pPr>
        <w:pStyle w:val="Odstavecseseznamem"/>
        <w:numPr>
          <w:ilvl w:val="0"/>
          <w:numId w:val="6"/>
        </w:numPr>
        <w:ind w:left="0" w:firstLine="0"/>
        <w:rPr>
          <w:rFonts w:cstheme="minorHAnsi"/>
        </w:rPr>
      </w:pPr>
      <w:r w:rsidRPr="00192FC0">
        <w:rPr>
          <w:rFonts w:cstheme="minorHAnsi"/>
        </w:rPr>
        <w:t>Když dojde k poranění člověka</w:t>
      </w:r>
      <w:r w:rsidR="00407250" w:rsidRPr="00192FC0">
        <w:rPr>
          <w:rFonts w:cstheme="minorHAnsi"/>
        </w:rPr>
        <w:t xml:space="preserve">, </w:t>
      </w:r>
      <w:r w:rsidRPr="00192FC0">
        <w:rPr>
          <w:rFonts w:cstheme="minorHAnsi"/>
        </w:rPr>
        <w:t xml:space="preserve"> je třeba, aby se pes podrobil veterinární prohlídce, nestačí kontrolovat jen očkování proti vzteklině</w:t>
      </w:r>
    </w:p>
    <w:p w:rsidR="00AA566D" w:rsidRPr="000F3C32" w:rsidRDefault="00AA566D" w:rsidP="00AA566D">
      <w:pPr>
        <w:spacing w:after="0" w:line="240" w:lineRule="auto"/>
        <w:rPr>
          <w:rFonts w:cstheme="minorHAnsi"/>
          <w:u w:val="single"/>
        </w:rPr>
      </w:pPr>
      <w:r w:rsidRPr="000F3C32">
        <w:rPr>
          <w:rFonts w:cstheme="minorHAnsi"/>
          <w:u w:val="single"/>
        </w:rPr>
        <w:t>Zákon na ochranu zvířat proti týrání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  <w:r w:rsidRPr="000F3C32">
        <w:rPr>
          <w:rFonts w:cstheme="minorHAnsi"/>
        </w:rPr>
        <w:t>K odstranění paspárků může dojít jen na základě doporučení veterinárního lékaře a to jak při poranění, tak z preventivních důvodů. Jinak to bude považováno za chirurgickou změnu exteriéru. Nezáleží při tom na znění standardu nebo podmínkách pro zařazení do chovu.</w:t>
      </w:r>
    </w:p>
    <w:p w:rsidR="00BC215B" w:rsidRDefault="00BC215B" w:rsidP="00AA566D">
      <w:pPr>
        <w:spacing w:after="0" w:line="240" w:lineRule="auto"/>
        <w:rPr>
          <w:rFonts w:cstheme="minorHAnsi"/>
        </w:rPr>
      </w:pPr>
    </w:p>
    <w:p w:rsidR="00BC215B" w:rsidRPr="000F3C32" w:rsidRDefault="00BC215B" w:rsidP="00192FC0">
      <w:pPr>
        <w:spacing w:after="0" w:line="240" w:lineRule="auto"/>
        <w:ind w:left="4956" w:firstLine="708"/>
        <w:rPr>
          <w:rFonts w:cstheme="minorHAnsi"/>
        </w:rPr>
      </w:pPr>
      <w:r>
        <w:rPr>
          <w:rFonts w:cstheme="minorHAnsi"/>
        </w:rPr>
        <w:t>Zpracovala Vladimíra Tichá</w:t>
      </w:r>
    </w:p>
    <w:p w:rsidR="00AA566D" w:rsidRPr="000F3C32" w:rsidRDefault="00AA566D" w:rsidP="00AA566D">
      <w:pPr>
        <w:spacing w:after="0" w:line="240" w:lineRule="auto"/>
        <w:rPr>
          <w:rFonts w:cstheme="minorHAnsi"/>
        </w:rPr>
      </w:pPr>
    </w:p>
    <w:p w:rsidR="00196175" w:rsidRPr="000F3C32" w:rsidRDefault="00196175">
      <w:pPr>
        <w:rPr>
          <w:rFonts w:cstheme="minorHAnsi"/>
        </w:rPr>
      </w:pPr>
    </w:p>
    <w:sectPr w:rsidR="00196175" w:rsidRPr="000F3C32" w:rsidSect="0019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5"/>
    <w:lvl w:ilvl="0">
      <w:start w:val="3"/>
      <w:numFmt w:val="bullet"/>
      <w:lvlText w:val="-"/>
      <w:lvlJc w:val="left"/>
      <w:pPr>
        <w:tabs>
          <w:tab w:val="num" w:pos="0"/>
        </w:tabs>
        <w:ind w:left="1713" w:hanging="360"/>
      </w:pPr>
      <w:rPr>
        <w:rFonts w:ascii="Times New Roman" w:hAnsi="Times New Roman" w:cs="Times New Roman" w:hint="default"/>
        <w:b/>
        <w:sz w:val="24"/>
      </w:rPr>
    </w:lvl>
  </w:abstractNum>
  <w:abstractNum w:abstractNumId="1">
    <w:nsid w:val="05F81CC0"/>
    <w:multiLevelType w:val="hybridMultilevel"/>
    <w:tmpl w:val="61B6FEB6"/>
    <w:lvl w:ilvl="0" w:tplc="0000000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F5786"/>
    <w:multiLevelType w:val="hybridMultilevel"/>
    <w:tmpl w:val="9F8A0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772D3"/>
    <w:multiLevelType w:val="hybridMultilevel"/>
    <w:tmpl w:val="D172B166"/>
    <w:lvl w:ilvl="0" w:tplc="083097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4C8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C7E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424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251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C3C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A2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23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D35C01"/>
    <w:multiLevelType w:val="hybridMultilevel"/>
    <w:tmpl w:val="EBC2F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51551"/>
    <w:multiLevelType w:val="hybridMultilevel"/>
    <w:tmpl w:val="04C8A72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566D"/>
    <w:rsid w:val="000F3C32"/>
    <w:rsid w:val="0014203F"/>
    <w:rsid w:val="00192FC0"/>
    <w:rsid w:val="00196175"/>
    <w:rsid w:val="003945AD"/>
    <w:rsid w:val="00407250"/>
    <w:rsid w:val="005029C8"/>
    <w:rsid w:val="006C7C8F"/>
    <w:rsid w:val="007C03FE"/>
    <w:rsid w:val="007C4104"/>
    <w:rsid w:val="007C5450"/>
    <w:rsid w:val="008370D6"/>
    <w:rsid w:val="0087179E"/>
    <w:rsid w:val="009A2FE5"/>
    <w:rsid w:val="00AA566D"/>
    <w:rsid w:val="00AD0A78"/>
    <w:rsid w:val="00BC215B"/>
    <w:rsid w:val="00BD6F78"/>
    <w:rsid w:val="00CC46B1"/>
    <w:rsid w:val="00D029B8"/>
    <w:rsid w:val="00F3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A5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81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2024-09-10T16:46:00Z</cp:lastPrinted>
  <dcterms:created xsi:type="dcterms:W3CDTF">2024-10-15T08:40:00Z</dcterms:created>
  <dcterms:modified xsi:type="dcterms:W3CDTF">2024-10-15T08:40:00Z</dcterms:modified>
</cp:coreProperties>
</file>